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7F" w:rsidRPr="00823F7F" w:rsidRDefault="00823F7F" w:rsidP="003E2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F7F">
        <w:rPr>
          <w:rFonts w:ascii="Times New Roman" w:hAnsi="Times New Roman" w:cs="Times New Roman"/>
          <w:b/>
          <w:sz w:val="28"/>
          <w:szCs w:val="28"/>
        </w:rPr>
        <w:t>Субъект малого и среднего предпринимательства исключен из реестра, что делать?</w:t>
      </w: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включения и исключения сведений о юридических лицах и об индивидуальных предпринимателях в единый реестр субъектов малого и среднего предпринимательства (далее ЕРСМП) установлен </w:t>
      </w:r>
      <w:hyperlink r:id="rId4" w:history="1">
        <w:r w:rsidRPr="007C74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24.07.2007 № 209-ФЗ</w:t>
        </w:r>
      </w:hyperlink>
      <w:r w:rsidRPr="007C74B3">
        <w:rPr>
          <w:rFonts w:ascii="Times New Roman" w:hAnsi="Times New Roman" w:cs="Times New Roman"/>
          <w:sz w:val="28"/>
          <w:szCs w:val="28"/>
        </w:rPr>
        <w:t> </w:t>
      </w:r>
      <w:r w:rsidRPr="007C74B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развитии малого и среднего предпринимательства в Российской Федерации».</w:t>
      </w: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ЕРСМП производится на основании показателей дохода из налоговых деклараций (в том числе по специальным налоговым режимам), сведений о среднесписочной численности работников за предшествующий год, а также в соответствии с «Регламентом использования программного обеспечения, реализующего возможность обработки обращений по вопросам ведения единого реестра субъектов малого и среднего предпринимательства и принудительного включения юридического лица или индивидуального предпринимателя в единый реестр субъектов малого и среднего предпринимательства», утвержденного Приказом ФНС России от 19.08.2016 № СА-7-6/442@.</w:t>
      </w: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порядок действий налогоплательщика, если сведения о нем исключены из ЕРСМП?</w:t>
      </w: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№1</w:t>
      </w: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 соответствует всем критериям для включения ЕРСМП, налоговая отчетность своевременно и в полном объеме представлена в налоговые органы, но при этом сведения из ЕРСМ исключены.</w:t>
      </w: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налогоплательщика.</w:t>
      </w: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юридические лица или индивидуальные предприниматели могут направить обращение для восстановления в ЕРСМП в порядке, предусмотренном вышеуказанным Регламентом.</w:t>
      </w: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через сервис «</w:t>
      </w:r>
      <w:hyperlink r:id="rId5" w:history="1">
        <w:r w:rsidRPr="007C74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Единый реестр субъектов малого и среднего предпринимательства</w:t>
        </w:r>
      </w:hyperlink>
      <w:r w:rsidRPr="007C74B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официальном сайте ФНС направляется специальное сообщение об отсутствии сведений в ЕРСМП. Для направления сообщения используется функция сервиса «Вас нет в реестре или данные некорректны?». Сообщение может быть сформировано любым лицом, указавшим адрес электронной почты, на который по завершению рассмотрения поступит информационное сообщение о результате рассмотрения.</w:t>
      </w: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введите в соответствующие поля ИНН или ОГРН (ОГРНИП), заполните данные о режиме налогообложения, доходах и численности работников за </w:t>
      </w:r>
      <w:r w:rsidRPr="007C74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прошлый год, структуре уставного капитала и отправьте заявку на проверку сведений.</w:t>
      </w: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поступает на рассмотрение в налоговый орган по месту нахождения юридического лица (месту жительства индивидуального предпринимателя). Сообщению присваивается номер, по которому можно отслеживать его статус в этом же разделе на сайте ФНС.</w:t>
      </w: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информация заявителя не опровергает данные, использовавшиеся при формировании ЕРСМП, или в налоговых органах отсутствуют сведения, на которые ссылается заявитель, обработка сообщения завершается без внесения сведений в ЕРСМП.</w:t>
      </w: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сведения, указанные заявителем </w:t>
      </w:r>
      <w:proofErr w:type="gramStart"/>
      <w:r w:rsidRPr="007C74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сообщении</w:t>
      </w:r>
      <w:proofErr w:type="gramEnd"/>
      <w:r w:rsidRPr="007C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признаны достоверными, данные о налогоплательщике вновь включат в ЕРСМП при его ежемесячном обновлении.</w:t>
      </w: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№2</w:t>
      </w: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 соответствует всем критериям для включения ЕРСМП, но по каким-либо причинам по состоянию на 1 июля текущего года не представил налоговую отчетность (представил не в полном объеме), содержащую сведения о доходах и среднесписочной численности работников за предшествующий календарный год и по этой причине был исключен из ЕРСМП.</w:t>
      </w: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налогоплательщика.</w:t>
      </w: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ситуации налогоплательщику для включения сведений в ЕРСМП необходимо представить налоговую отчетность (если она ранее не была представлена) или уточненную налоговую отчетность (если ранее представлена отчетность не в полном объеме).</w:t>
      </w: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7F" w:rsidRPr="007C74B3" w:rsidRDefault="00823F7F" w:rsidP="0082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представления указанной налоговой отчетности 10 числа месяца следующего за месяцем представления налоговой отчетности при очередном расчете реестра налогоплательщик будет включен в ЕРСМП.</w:t>
      </w:r>
    </w:p>
    <w:p w:rsidR="0002162C" w:rsidRPr="007C74B3" w:rsidRDefault="0002162C" w:rsidP="00823F7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162C" w:rsidRPr="007C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9F"/>
    <w:rsid w:val="0002162C"/>
    <w:rsid w:val="003E2821"/>
    <w:rsid w:val="007C74B3"/>
    <w:rsid w:val="00823F7F"/>
    <w:rsid w:val="00E4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CDF8A-1EA6-4211-BD30-B8D0A9B3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4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fd.nalog.ru/" TargetMode="External"/><Relationship Id="rId4" Type="http://schemas.openxmlformats.org/officeDocument/2006/relationships/hyperlink" Target="http://pravo.gov.ru/proxy/ips/?docbody=&amp;nd=102115928&amp;intelsearch=%EE%F2+24.07.2007+%B9+209-%D4%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Ковторова</dc:creator>
  <cp:keywords/>
  <dc:description/>
  <cp:lastModifiedBy>Ковторова</cp:lastModifiedBy>
  <cp:revision>3</cp:revision>
  <dcterms:created xsi:type="dcterms:W3CDTF">2022-08-15T07:44:00Z</dcterms:created>
  <dcterms:modified xsi:type="dcterms:W3CDTF">2022-08-16T06:33:00Z</dcterms:modified>
</cp:coreProperties>
</file>